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C" w:rsidRDefault="00827B3C" w:rsidP="00827B3C">
      <w:pPr>
        <w:spacing w:after="0" w:afterAutospacing="1" w:line="384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Мангутская</w:t>
      </w:r>
      <w:proofErr w:type="spellEnd"/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7B3C" w:rsidRPr="00827B3C" w:rsidTr="00782E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заместителем директора по УВР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________Фёдорова Г.Б.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Мангутская</w:t>
            </w:r>
            <w:proofErr w:type="spellEnd"/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proofErr w:type="spellStart"/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В.К.Воскобоева</w:t>
            </w:r>
            <w:proofErr w:type="spellEnd"/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  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От______________ </w:t>
            </w:r>
          </w:p>
          <w:p w:rsidR="00827B3C" w:rsidRPr="00827B3C" w:rsidRDefault="00827B3C" w:rsidP="0082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27B3C" w:rsidRPr="00827B3C" w:rsidRDefault="00827B3C" w:rsidP="0082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РАБОЧАЯ  ПРОГРАММА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геометрия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(наименование учебного предмета /курса)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1год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реализации программы)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827B3C" w:rsidRPr="00827B3C" w:rsidRDefault="00827B3C" w:rsidP="00827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математики:</w:t>
      </w:r>
    </w:p>
    <w:p w:rsidR="00827B3C" w:rsidRPr="00827B3C" w:rsidRDefault="00827B3C" w:rsidP="00827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Якимова Г.И.</w:t>
      </w: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B3C" w:rsidRPr="00827B3C" w:rsidRDefault="00827B3C" w:rsidP="0082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</w:t>
      </w:r>
      <w:proofErr w:type="spellEnd"/>
      <w:r w:rsidRPr="00827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2023 г.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827B3C" w:rsidRPr="00827B3C" w:rsidRDefault="00827B3C" w:rsidP="00827B3C">
      <w:pPr>
        <w:spacing w:after="0" w:afterAutospacing="1" w:line="384" w:lineRule="atLeas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геометрии в 8 «А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,Б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» классах, базовый уровень, составлена на основе следующих  нормативных документов и методических материалов:</w:t>
      </w:r>
    </w:p>
    <w:p w:rsidR="00827B3C" w:rsidRPr="00827B3C" w:rsidRDefault="00827B3C" w:rsidP="00827B3C">
      <w:pPr>
        <w:spacing w:after="0" w:afterAutospacing="1" w:line="384" w:lineRule="atLeast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Фундаментальное ядро содержания общего образования / под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ед.  В.В. Козлова,</w:t>
      </w:r>
    </w:p>
    <w:p w:rsidR="00827B3C" w:rsidRPr="00827B3C" w:rsidRDefault="00827B3C" w:rsidP="00827B3C">
      <w:pPr>
        <w:spacing w:before="240" w:after="100" w:afterAutospacing="1" w:line="384" w:lineRule="atLeast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  А.М.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Кондакова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2-е изд. – М.: Просвещение, 2010. – 59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(Стандарты второго поколения).</w:t>
      </w:r>
    </w:p>
    <w:p w:rsidR="00827B3C" w:rsidRPr="00827B3C" w:rsidRDefault="00827B3C" w:rsidP="00827B3C">
      <w:pPr>
        <w:spacing w:after="0" w:afterAutospacing="1" w:line="384" w:lineRule="atLeast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ос. Федерации от 17.12.2010 г. № 1897 – М.: Просвещение, 2011. – 48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(Стандарты второго поколения).</w:t>
      </w:r>
    </w:p>
    <w:p w:rsidR="00827B3C" w:rsidRPr="00827B3C" w:rsidRDefault="00827B3C" w:rsidP="00827B3C">
      <w:pPr>
        <w:spacing w:after="0" w:afterAutospacing="1" w:line="384" w:lineRule="atLeast"/>
        <w:ind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ост.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Е.С.Савинов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М.: Просвещение, 2011. –342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(Стандарты второго поколения).</w:t>
      </w:r>
    </w:p>
    <w:p w:rsidR="00827B3C" w:rsidRPr="00827B3C" w:rsidRDefault="00827B3C" w:rsidP="00827B3C">
      <w:pPr>
        <w:spacing w:after="0" w:afterAutospacing="1" w:line="384" w:lineRule="atLeast"/>
        <w:ind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М.: Просвещение, 2011. – 64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(Стандарты второго поколения).</w:t>
      </w:r>
    </w:p>
    <w:p w:rsidR="00827B3C" w:rsidRPr="00827B3C" w:rsidRDefault="00827B3C" w:rsidP="00827B3C">
      <w:pPr>
        <w:spacing w:after="0" w:afterAutospacing="1" w:line="384" w:lineRule="atLeast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Геометрия. Сборник рабочих программ. 7—9 классы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организаций / [сост. Т. А.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Бурмистрова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]. — 2-е изд.,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дораб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М.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2014. — 95 с.</w:t>
      </w:r>
    </w:p>
    <w:p w:rsidR="00827B3C" w:rsidRPr="00827B3C" w:rsidRDefault="00827B3C" w:rsidP="00827B3C">
      <w:pPr>
        <w:spacing w:after="0" w:afterAutospacing="1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Рабочая программа по геометрии в 8 классе рассчитана на 68 часов (34 учебных недели) из расчёта 2 часа в неделю.</w:t>
      </w:r>
    </w:p>
    <w:p w:rsidR="00827B3C" w:rsidRPr="00827B3C" w:rsidRDefault="00827B3C" w:rsidP="00827B3C">
      <w:pPr>
        <w:spacing w:after="0" w:afterAutospacing="1" w:line="38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программа ориентирована на использование  учебника Геометрия. 7-9 классы: учеб</w:t>
      </w:r>
      <w:proofErr w:type="gram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</w:t>
      </w:r>
      <w:proofErr w:type="spell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обшеобразоват</w:t>
      </w:r>
      <w:proofErr w:type="spell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организаций / Л.С. </w:t>
      </w:r>
      <w:proofErr w:type="spell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Атанасян</w:t>
      </w:r>
      <w:proofErr w:type="spell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В.Ф.Бутузов</w:t>
      </w:r>
      <w:proofErr w:type="spell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С.Б. Кадомцев и др. – 6-е изд.-М.: Просвещение, 2016.</w:t>
      </w:r>
    </w:p>
    <w:p w:rsidR="00827B3C" w:rsidRPr="00827B3C" w:rsidRDefault="00827B3C" w:rsidP="00827B3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Математическое образование является обязательной и не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отъемлемой частью общего образования на всех ступенях школы.</w:t>
      </w:r>
    </w:p>
    <w:p w:rsidR="00827B3C" w:rsidRPr="00827B3C" w:rsidRDefault="00827B3C" w:rsidP="00827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курсе геометрии условно можно выделить следующие содержательные линии: «Геометрические фигуры», «Измерение геометрических величин», «Логика и множества», «Геометрия в историческом развитии».</w:t>
      </w:r>
    </w:p>
    <w:p w:rsidR="00827B3C" w:rsidRPr="00827B3C" w:rsidRDefault="00827B3C" w:rsidP="00827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 пр</w:t>
      </w:r>
      <w:proofErr w:type="gramEnd"/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решении задач вычислительного и  конструктивного характера, а также при решении практических задач.</w:t>
      </w:r>
    </w:p>
    <w:p w:rsidR="00827B3C" w:rsidRPr="00827B3C" w:rsidRDefault="00827B3C" w:rsidP="00827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Особенностью линии «Логика и множества» является то,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827B3C" w:rsidRPr="00827B3C" w:rsidRDefault="00827B3C" w:rsidP="00827B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Организация промежуточного и текущего контроля</w:t>
      </w:r>
    </w:p>
    <w:p w:rsidR="00827B3C" w:rsidRPr="00827B3C" w:rsidRDefault="00827B3C" w:rsidP="00827B3C">
      <w:pPr>
        <w:spacing w:before="240" w:after="100" w:afterAutospacing="1" w:line="384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Рабочей программой предусмотрено проведение плановых контрольных работ, предметные диктанты, самостоятельные работы, тестирование.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Контрольных работ: 5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</w:t>
      </w: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Формы организации учебной деятельности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предусматривает проведение контрольных и обобщающих уроков.   Выполнение данной программы предусматривает использование следующих технологий, форм и методов преподавания геометрии: личностно-ориентированное обучение, проектная, технология тестирования, самостоятельное изучение основной и дополнительной литературы, проблемное обучение, творческие задания, элементы использования ИКТ.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ТРЕБОВАНИЯ К РЕЗУЛЬТАТАМ ОСВОЕНИЯ СОДЕРЖАНИЯ КУРСА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личностные: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способности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контрпримеры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критичность мышления, умение распознавать логически некорректные высказывания, отличать гипотезу от факта;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креативность мышления, инициативу, находчивость, активность при решении геометрических задач;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контролировать процесс и результат учебной математической деятельности;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способность к эмоциональному восприятию математических объектов, задач, решений, рассуждений;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: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умение устанавливать причинно-следственные связи, строить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логическое рассуждение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умозаключение (индуктивное, дедуктивное и по аналогии) и выводы;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• формирование и развитие учебной и </w:t>
      </w:r>
      <w:proofErr w:type="spell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общепользовательской</w:t>
      </w:r>
      <w:proofErr w:type="spell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ИКТ-компетентности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выдвигать гипотезы при решении учебных задач и понимать необходимость их проверки;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  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   умение работать в группе: находить общее решение и разрешать конфликты на основе согласования позиций и учета интересов;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   слушать партнера;</w:t>
      </w:r>
    </w:p>
    <w:p w:rsidR="00827B3C" w:rsidRPr="00827B3C" w:rsidRDefault="00827B3C" w:rsidP="00827B3C">
      <w:pPr>
        <w:spacing w:before="240" w:after="10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   формулировать, аргументировать и отстаивать свое мнение;</w:t>
      </w:r>
    </w:p>
    <w:p w:rsidR="00827B3C" w:rsidRPr="00827B3C" w:rsidRDefault="00827B3C" w:rsidP="00827B3C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Предметным результатом изучения курса геометрии 8 класса является </w:t>
      </w:r>
      <w:proofErr w:type="spellStart"/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сформированность</w:t>
      </w:r>
      <w:proofErr w:type="spellEnd"/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следующих умений: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 пользоваться геометрическим языком для описания предметов окружающего мира;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 распознавать геометрические фигуры, различать их взаимное расположение;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изображать геометрические фигуры; выполнять чертежи по условию задачи; осуществлять преобразования фигур;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распознавать на чертежах, моделях и в окружающей обстановке основные пространственные тела, изображать их;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в простейших случаях строить сечения и развертки пространственных тел;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проводить операции над векторами, вычислять длину и координаты вектора, угол между векторами;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вычислять значения геометрических величи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 решать геометрические задачи, опираясь на изученные свойства фигур и отношений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между ними, применяя дополнительные построения, алгебраический и тригонометрический аппарат, правила симметрии;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27B3C" w:rsidRPr="00827B3C" w:rsidRDefault="00827B3C" w:rsidP="00827B3C">
      <w:pPr>
        <w:spacing w:after="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•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решать простейшие планиметрические задачи в пространстве.</w:t>
      </w:r>
    </w:p>
    <w:p w:rsidR="00827B3C" w:rsidRPr="00827B3C" w:rsidRDefault="00827B3C" w:rsidP="00827B3C">
      <w:pPr>
        <w:spacing w:after="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для</w:t>
      </w:r>
      <w:proofErr w:type="gramEnd"/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 описания реальных ситуаций на языке геометрии;</w:t>
      </w:r>
    </w:p>
    <w:p w:rsidR="00827B3C" w:rsidRPr="00827B3C" w:rsidRDefault="00827B3C" w:rsidP="00827B3C">
      <w:pPr>
        <w:spacing w:before="240" w:after="100" w:afterAutospacing="1" w:line="384" w:lineRule="atLeast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 расчетов, включающих простейшие тригонометрические формулы;</w:t>
      </w:r>
    </w:p>
    <w:p w:rsidR="00827B3C" w:rsidRPr="00827B3C" w:rsidRDefault="00827B3C" w:rsidP="00827B3C">
      <w:pPr>
        <w:spacing w:before="240" w:after="100" w:afterAutospacing="1" w:line="384" w:lineRule="atLeast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 решения геометрических задач с использованием тригонометрии;</w:t>
      </w:r>
    </w:p>
    <w:p w:rsidR="00827B3C" w:rsidRPr="00827B3C" w:rsidRDefault="00827B3C" w:rsidP="00827B3C">
      <w:pPr>
        <w:spacing w:before="240" w:after="100" w:afterAutospacing="1" w:line="384" w:lineRule="atLeast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27B3C" w:rsidRPr="00827B3C" w:rsidRDefault="00827B3C" w:rsidP="00827B3C">
      <w:pPr>
        <w:spacing w:before="240" w:after="100" w:afterAutospacing="1" w:line="384" w:lineRule="atLeast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 построений с помощью геометрических инструментов (линейка, угольник, циркуль,</w:t>
      </w:r>
      <w:proofErr w:type="gramEnd"/>
    </w:p>
    <w:p w:rsidR="00827B3C" w:rsidRPr="00827B3C" w:rsidRDefault="00827B3C" w:rsidP="00827B3C">
      <w:pPr>
        <w:spacing w:before="240" w:after="100" w:afterAutospacing="1" w:line="384" w:lineRule="atLeast"/>
        <w:ind w:left="567" w:hanging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транспортир).</w:t>
      </w:r>
    </w:p>
    <w:p w:rsidR="00827B3C" w:rsidRPr="00827B3C" w:rsidRDefault="00827B3C" w:rsidP="00827B3C">
      <w:pPr>
        <w:spacing w:before="240" w:after="100" w:afterAutospacing="1" w:line="384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27B3C" w:rsidRPr="00827B3C" w:rsidRDefault="00827B3C" w:rsidP="00827B3C">
      <w:pPr>
        <w:spacing w:before="240" w:after="100" w:afterAutospacing="1" w:line="384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СОДЕРЖАНИЕ КУРСА ГЕОМЕТРИИ 8 КЛАССА.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 </w:t>
      </w:r>
      <w:proofErr w:type="spellStart"/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V.Четырехугольники</w:t>
      </w:r>
      <w:proofErr w:type="spellEnd"/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(14 часов)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Многоугольник, его элементы и его свойства. Распознавание некоторых многоугольников.  </w:t>
      </w:r>
      <w:r w:rsidRPr="00827B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Выпуклые и невыпуклые многоугольники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Правильные многоугольники. 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 </w:t>
      </w:r>
      <w:r w:rsidRPr="00827B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Теорема Фалеса.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изучить наиболее важные виды четы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рехугольников — параллелограмм, прямоугольник, ромб, квад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рат, трапецию; дать представление о фигурах, обладающих осе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вой или центральной симметрией.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Осевая и центральная симметрии вводятся не как преобразо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вание плоскости, а как свойства геометрических фигур, в част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ности четырехугольников. Рассмотрение этих понятий как дви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жений плоскости состоится в 9 классе.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 VI. Площадь (14 часов)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Понятие о площади плоских фигур. Равносоставленные и равновеликие фигуры. Площадь многоугольника. Площади прямоуголь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ника, квадрата, параллелограмма, треугольника, трапеции. Приближённое измерение площади фигур на клетчатой бумаге. Теорема Пи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фагора.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 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расширить и углубить полученные в 5—6 классах представления обучающихся об измерении и вычисле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нии площадей; вывести формулы площадей прямоугольника, па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раллелограмма, треугольника, трапеции; доказать одну из глав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ных теорем геометрии — теорему Пифагора.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 xml:space="preserve">рата, обоснование которой не является обязательным </w:t>
      </w:r>
      <w:proofErr w:type="gramStart"/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proofErr w:type="gramEnd"/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обучающихся.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Нетрадиционной для школьного курса является теорема об от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 VII.  Подобные треугольники (19 часов)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Пропорциональные отрезки, подобие фигур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</w:t>
      </w:r>
      <w:r w:rsidRPr="00827B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Подобные треугольники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</w:t>
      </w:r>
      <w:r w:rsidRPr="00827B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Признаки подобия треугольников.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Коэффициент подобия. Связь между площадями подобных фигур Применение подобия к доказательству теорем и решению задач. Синус, косинус и тангенс острого угла прямоугольного треуголь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ника. Решение прямоугольных треугольников. Основное тригонометрическое тождество.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Цель: 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ввести понятие подобных треугольни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ского аппарата геометрии.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нальность сходственных сторон.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  в  прямоугольном  треугольнике.   Дается  представление о методе подобия в задачах на построение.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В заключение темы вводятся элементы тригонометрии — синус, косинус и тангенс острого угла прямоугольного треугольника.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 VIII.  Окружность (17 часов)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Окружность, круг, их элементы и свойства: центральные и вписанные углы. Величина вписанного угла.  Взаимное расположение прямой и окружности. Касательная и секущая к окружности, их свойства. Равенство касательных проведённых из одной точки. Четыре замечательные точки треугольника. Окружность, вписанная в треугольник. Окружность, описанная около треугольника.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 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обучающихся</w:t>
      </w:r>
      <w:proofErr w:type="gramEnd"/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четырьмя заме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чательными точками треугольника.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27B3C" w:rsidRPr="00827B3C" w:rsidRDefault="00827B3C" w:rsidP="00827B3C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Наряду с теоремами об окружностях, вписанной в треуголь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тырехугольника.</w:t>
      </w:r>
    </w:p>
    <w:p w:rsidR="00827B3C" w:rsidRPr="00827B3C" w:rsidRDefault="00827B3C" w:rsidP="00827B3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IX. Повторение. Решение задач. (4 часа)</w:t>
      </w:r>
    </w:p>
    <w:p w:rsidR="00827B3C" w:rsidRPr="00827B3C" w:rsidRDefault="00827B3C" w:rsidP="00827B3C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 </w:t>
      </w:r>
      <w:r w:rsidRPr="00827B3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Тематика докладов, рефератов и иных видов самостоятельной работы учащихся.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   </w:t>
      </w:r>
      <w:proofErr w:type="gramStart"/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Домашняя самостоятельная работа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(подготовка докладов на темы:</w:t>
      </w:r>
      <w:proofErr w:type="gramEnd"/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1). «Осевая и центральная симметрии в природе».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          2).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«Осевая и центральная симметрии в архитектуре»).</w:t>
      </w:r>
      <w:proofErr w:type="gramEnd"/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Домашняя самостоятельная работа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(подготовка рефератов на темы:</w:t>
      </w:r>
      <w:proofErr w:type="gramEnd"/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1).«Биография Пифагора»,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 2).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«Способы доказательства теоремы Пифагора»).</w:t>
      </w:r>
      <w:proofErr w:type="gramEnd"/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Домашняя самостоятельная работа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(подготовка презентаций по теме:</w:t>
      </w:r>
      <w:proofErr w:type="gramEnd"/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1).Прямоугольник,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2).Ромб,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 3).Квадрат,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 4).Трапеция,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 5)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.Треугольник)</w:t>
      </w:r>
      <w:proofErr w:type="gramEnd"/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ТЕМАТИЧЕСКОЕ ПЛАНИРОВАНИЕ</w:t>
      </w:r>
    </w:p>
    <w:tbl>
      <w:tblPr>
        <w:tblpPr w:leftFromText="180" w:rightFromText="180" w:topFromText="240" w:vertAnchor="text"/>
        <w:tblW w:w="11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586"/>
        <w:gridCol w:w="5947"/>
        <w:gridCol w:w="1127"/>
        <w:gridCol w:w="1268"/>
      </w:tblGrid>
      <w:tr w:rsidR="00827B3C" w:rsidRPr="00827B3C" w:rsidTr="00827B3C">
        <w:trPr>
          <w:trHeight w:val="648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Основное содержание по темам</w:t>
            </w:r>
          </w:p>
        </w:tc>
        <w:tc>
          <w:tcPr>
            <w:tcW w:w="4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Характеристика основных видов деятельности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ученика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Кол-во контр.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827B3C" w:rsidRPr="00827B3C" w:rsidTr="00827B3C">
        <w:trPr>
          <w:trHeight w:val="316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Четырёхугольники.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Многоугольники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Параллелограмм и трапеция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Прямоугольник, ромб, квадрат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Осевая и центральная симметрии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№1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lastRenderedPageBreak/>
              <w:t>Объяснять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что такое </w:t>
            </w:r>
            <w:proofErr w:type="gramStart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ломаная</w:t>
            </w:r>
            <w:proofErr w:type="gramEnd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многоугольник, его вершины, смежные стороны, диагонали,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изображать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и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распознавать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многоугольники на чертежах;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показывать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элементы многоугольника, его внутреннюю и внешнюю области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; 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lastRenderedPageBreak/>
              <w:t>формулировать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определение выпуклого многоугольника;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изображать и распознавать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выпуклые и невыпуклые многоугольники;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 и доказывать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утверждения о сумме углов выпуклого многоугольника и сумме его внешних углов; формулировать определения </w:t>
            </w:r>
            <w:proofErr w:type="spellStart"/>
            <w:proofErr w:type="gramStart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парал-лелограмма</w:t>
            </w:r>
            <w:proofErr w:type="spellEnd"/>
            <w:proofErr w:type="gramEnd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трапеции, равнобедренной и прямоугольной трапеций, прямоугольника, ромба, квадрата;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изображать и распознавать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эти четырёхугольники; формулировать и доказывать утверждения об их свойствах и признаках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; решать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задачи на вычисление, доказательство и построение, связанные с этими видами четырёхугольников;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приводить примеры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фигур, обладающих осевой и центральной симметрией.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827B3C" w:rsidRPr="00827B3C" w:rsidTr="00827B3C">
        <w:trPr>
          <w:trHeight w:val="331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Площадь.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многоугольника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параллелограмма, треугольника и трапеции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Теорема Пифагора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Решение задач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Объяснять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как  производится измерение площадей многоугольников, какие многоугольники называются </w:t>
            </w:r>
            <w:proofErr w:type="spellStart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равновели</w:t>
            </w:r>
            <w:proofErr w:type="spellEnd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-кими и какие равносоставленными; 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основные свойства площадей и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выводить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их с помощью площадей прямоугольника, </w:t>
            </w:r>
            <w:proofErr w:type="spellStart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параллелог-рамма</w:t>
            </w:r>
            <w:proofErr w:type="spellEnd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трапеции, треугольника;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доказывать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теорему об отношении площадей треугольников, имеющих по равному углу;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 и доказывать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теорему Пифагора и обратную ей;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выводить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формулу Герона для площади треугольника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;</w:t>
            </w:r>
            <w:proofErr w:type="gramEnd"/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решать задачи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на вычисление и доказательство, связанные с формулами площадей и теоремой Пифагора.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827B3C" w:rsidRPr="00827B3C" w:rsidTr="00827B3C">
        <w:trPr>
          <w:trHeight w:val="316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Подобные треугольники.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подобных треугольников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Признаки подобия треугольников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№3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подобия к доказательству теорем и решению задач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Соотношения между сторонами и углами прямоугольного треугольника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Объяснять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понятие пропорциональности отрезков;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определения подобных треугольников и коэффициента подобия;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 и доказывать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приводить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примеры применения этого метода;</w:t>
            </w:r>
            <w:proofErr w:type="gramEnd"/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объяснять,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как можно использовать свойства подобных треугольников в измерительных работах на местности;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объяснять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как ввести понятие подобия для произвольных фигур;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формулировать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определения и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иллюстрировать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понятия синуса, косинуса и тангенса острого угла прямоугольного треугольника; 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выводить 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основное тригонометрическое тождество и значения синуса, косинуса, тангенса для углов 30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,45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60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;</w:t>
            </w:r>
            <w:r w:rsidRPr="00827B3C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 решать</w:t>
            </w:r>
            <w:r w:rsidRPr="00827B3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задачи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 2</w:t>
            </w:r>
          </w:p>
        </w:tc>
      </w:tr>
      <w:tr w:rsidR="00827B3C" w:rsidRPr="00827B3C" w:rsidTr="00827B3C">
        <w:trPr>
          <w:trHeight w:val="316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Окружность.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Касательная к окружности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Центральные и вписанные углы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Четыре замечательные точки треугольника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Вписанная и описанная окружности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Контрольная работа № 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Исследовать 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прямой и окружности; </w:t>
            </w: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формулировать 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касательной к окружности; </w:t>
            </w: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формулировать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доказывать 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 </w:t>
            </w: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формулировать и доказывать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теоремы, связанные с замечательными точками треугольника: о биссектрисе угла и, как следствие, о пересечении биссектрис треугольника;</w:t>
            </w:r>
            <w:proofErr w:type="gramEnd"/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серединном перпендикуляре к отрезку и, как следствие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</w:t>
            </w:r>
            <w:proofErr w:type="gramStart"/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окружности</w:t>
            </w:r>
            <w:proofErr w:type="gramEnd"/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вписанной в треугольник; об </w:t>
            </w: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окружности, описанной около треугольника; о свойстве сторон описанного четырёхугольника;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</w:t>
            </w:r>
          </w:p>
          <w:p w:rsidR="00827B3C" w:rsidRPr="00827B3C" w:rsidRDefault="00827B3C" w:rsidP="00827B3C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четырёхугольниками.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827B3C" w:rsidRPr="00827B3C" w:rsidTr="00827B3C">
        <w:trPr>
          <w:trHeight w:val="331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 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Повторение. Решение задач.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31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 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827B3C" w:rsidRPr="00827B3C" w:rsidRDefault="00827B3C" w:rsidP="00827B3C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         </w:t>
      </w:r>
    </w:p>
    <w:p w:rsidR="00827B3C" w:rsidRPr="00827B3C" w:rsidRDefault="00827B3C" w:rsidP="00827B3C">
      <w:pPr>
        <w:spacing w:after="0" w:line="304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ПОУРОЧНОЕ ПЛАНИРОВАНИЕ УЧЕБНОГО МАТЕРИАЛА.</w:t>
      </w:r>
    </w:p>
    <w:tbl>
      <w:tblPr>
        <w:tblW w:w="11715" w:type="dxa"/>
        <w:tblInd w:w="-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697"/>
        <w:gridCol w:w="800"/>
        <w:gridCol w:w="1121"/>
      </w:tblGrid>
      <w:tr w:rsidR="00827B3C" w:rsidRPr="00827B3C" w:rsidTr="00827B3C">
        <w:trPr>
          <w:trHeight w:val="105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7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Кол - </w:t>
            </w:r>
            <w:proofErr w:type="gramStart"/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827B3C" w:rsidRPr="00827B3C" w:rsidRDefault="00827B3C" w:rsidP="00827B3C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827B3C" w:rsidRPr="00827B3C" w:rsidTr="00827B3C">
        <w:trPr>
          <w:trHeight w:val="175"/>
        </w:trPr>
        <w:tc>
          <w:tcPr>
            <w:tcW w:w="109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Глава V.     Четырёхугольники     (14 часов)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1/1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Многоугольник, его элементы и свойства. Распознавание некоторых многоугольников. </w:t>
            </w:r>
            <w:r w:rsidRPr="00827B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Выпуклые и невыпуклые многоугольники.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2/2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Сумма углов выпуклого многоугольника. Четырёхугольники.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3/3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Параллелограмм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4/4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5/5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«Признаки параллелограмма»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6/6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Трапеция и её свойства. Прямоугольная и равнобедренная трапеции.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7/7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«Трапеция и параллелограмм». </w:t>
            </w:r>
            <w:r w:rsidRPr="00827B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Теорема Фалеса.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8/8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Задачи на построение параллелограмма и трапеции.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9/9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Прямоугольник и его свойства и признак.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10/10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Ромб. Свойства ромба.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11/11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Квадрат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12/12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Осевая симметрия геометрических фигур. Центральная симметрия геометрических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13/13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«Четырёхугольники»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14/14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Контрольная работа № 1 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 теме «Четырёхугольники»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09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Глава VI. Площадь  (14 часов)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15/1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Понятие площади плоских фигур. Равновеликие и равносоставленные фигуры. Площадь многоугольника.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before="240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16/2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Площадь квадрата и прямоугольника.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17/3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Площадь параллелограмма.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18/4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«Площадь параллелограмма»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19/5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Площадь треугольника.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20/6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«Площадь треугольника»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21/7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Площадь трапеции.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22/8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«Площадь трапеции»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23/9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Теорема Пифагора.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24/10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Теорема, обратная теореме Пифагора.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8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25/11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26/12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«Площади фигур». Формула Герона.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27/13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Обобщающий урок  по теме «Площадь»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28/14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Контрольная работа №2 по теме «Площади фигур»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09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Глава VII. Подобные треугольники (19 часов)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29/1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Пропорциональные отрезки. Подобие фигур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 Определение подобных треугольников. Коэффициент подобия.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30/2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Отношение площадей подобных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31/3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Первый признак подобия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32/4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33/5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Второй признак подобия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34/6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Третий признак подобия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35/7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«Признаки подобия треугольников»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36/8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37/9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Средняя линия треугольника. Свойство медиан треугольника.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38/10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«Средняя линия треугольника»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39/11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40/12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на применение пропорциональности отрезков.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41/13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Практические приложения подобия треугольников. Подобие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42/14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Задачи на построение треугольников методом подобия.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43/15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Измерительные работы на местности.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44/16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Синус, косинус и тангенс острого угла прямоугольного треугольника. Значение синуса, косину и тангенса для углов в 30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45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и 60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45/17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прямоугольных треугольников. Основное тригонометрическое тождество.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46/18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«Соотношения между сторонами и углами прямоугольного треугольника» (вычисление его элементов)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47/19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Контрольная работа №4 по теме «Соотношения между сторонами и углами прямоугольного треугольника</w:t>
            </w:r>
            <w:r w:rsidRPr="00827B3C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  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09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Глава  VIII. Окружность </w:t>
            </w:r>
            <w:proofErr w:type="gramStart"/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 часов)</w:t>
            </w:r>
          </w:p>
          <w:p w:rsidR="00827B3C" w:rsidRPr="00827B3C" w:rsidRDefault="00827B3C" w:rsidP="00827B3C">
            <w:pPr>
              <w:spacing w:before="240" w:after="10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48/1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49/2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Касательная  и секущая к окружности. Равенство касательных проведённых из одной точки.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50/3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«Касательная к окружности».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  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51/4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Градусная мера дуги окружности.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Величина центрального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52/5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Вписанный угол. Величина вписанного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53/6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Теорема об отрезках пересекающихся хорд.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54/7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55/8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Свойства биссектрисы угла. Замечательные точки треугольника: точки пересечения серединных перпендикуляров,  медиан и биссектрис.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  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56/9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Теорема о пересечении высот треугольника. Свойство серединного перпендикуляра к отрезку.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   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658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57/10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«Четыре замечательные точки треугольника»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175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58/11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Вписанная окружность. Свойства вписанной окружности. Окружность,  вписанная в треугольник.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   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420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59/12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на применение теорем о вписанной окружности.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703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60/13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Описанная окружность. Свойства описанной окружности. Окружность,  описанная около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47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61/14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Свойство вписанного четырёхугольника.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48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62/15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теме «Вписанная и описанная окружности»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411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63/16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задач по готовым чертежам по теме «Окружность».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417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64/17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Контрольная работа № 5 по теме «Окружность»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84"/>
        </w:trPr>
        <w:tc>
          <w:tcPr>
            <w:tcW w:w="109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 (4 часа)</w:t>
            </w:r>
          </w:p>
        </w:tc>
      </w:tr>
      <w:tr w:rsidR="00827B3C" w:rsidRPr="00827B3C" w:rsidTr="00827B3C">
        <w:trPr>
          <w:trHeight w:val="329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65/1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Четырёхугольники.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29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66/2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Теорема Пифагора. Площади фигур.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29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67/3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Окружность. Подобные треугольники.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658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68/4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Обобщающий урок по курсу геометрии 8 класса.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B3C" w:rsidRPr="00827B3C" w:rsidTr="00827B3C">
        <w:trPr>
          <w:trHeight w:val="347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                    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827B3C" w:rsidRPr="00827B3C" w:rsidRDefault="00827B3C" w:rsidP="00827B3C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  68 ч.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3C" w:rsidRPr="00827B3C" w:rsidRDefault="00827B3C" w:rsidP="00827B3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B3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27B3C" w:rsidRPr="00827B3C" w:rsidRDefault="00827B3C" w:rsidP="00827B3C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ПЛАНИРУЕМЫЕ РЕЗУЛЬТАТЫ ИЗУЧЕНИЯ УЧЕБНОГО ПРЕДМЕТА В 8 КЛАССЕ.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Геометрические фигуры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Оперировать на базовом уровне понятиями геометрических фигур;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решать задачи на нахождение геометрических величин по образцам или алгоритмам.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before="240" w:after="10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Оперировать понятиями геометрических фигур;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применять геометрические факты для решения задач, в том числе, предполагающих несколько шагов решения;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формулировать в простейших случаях свойства и признаки фигур;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доказывать геометрические утверждения;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владеть стандартной классификацией плоских фигур (треугольников).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использовать свойства геометрических фигур для решения задач практического характера и задач из смежных дисциплин.</w:t>
      </w:r>
    </w:p>
    <w:p w:rsidR="00827B3C" w:rsidRPr="00827B3C" w:rsidRDefault="00827B3C" w:rsidP="00827B3C">
      <w:pPr>
        <w:spacing w:before="240" w:after="10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Отношения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7B3C">
        <w:rPr>
          <w:rFonts w:ascii="Symbol" w:eastAsia="Times New Roman" w:hAnsi="Symbol" w:cs="Times New Roman"/>
          <w:spacing w:val="-2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pacing w:val="-2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отношения для решения простейших задач, возникающих в реальной жизни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  треугольники;</w:t>
      </w:r>
      <w:proofErr w:type="gramEnd"/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применять теорему Фалеса и теорему о пропорциональных отрезках при решении задач;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характеризовать взаимное расположение прямой и окружности, двух окружностей.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использовать отношения для решения задач, возникающих в реальной жизни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Измерения и вычисления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 теорему Пифагора, базовые тригонометрические соотношения для вычисления длин расстояний в простейших случаях.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before="240" w:after="10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Оперировать представлениями о длине, площади, объёме как величинами. </w:t>
      </w:r>
      <w:proofErr w:type="gramStart"/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  </w:t>
      </w:r>
      <w:proofErr w:type="spellStart"/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равносоставленности</w:t>
      </w:r>
      <w:proofErr w:type="spellEnd"/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;</w:t>
      </w:r>
      <w:proofErr w:type="gramEnd"/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проводить простые вычисления на объёмных телах;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pacing w:val="-4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pacing w:val="-4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формулировать задачи на вычисление длин, площадей и объёмов и решать их.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проводить вычисления на местности;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применять формулы при вычислениях в смежных учебных предметах, в окружающей действительности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Геометрические построения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before="240" w:after="10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простейшие построения на местности, необходимые в реальной жизни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pacing w:val="-4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pacing w:val="-4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Изображать геометрические фигуры по текстовому и символьному описанию;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свободно оперировать чертёжными инструментами в несложных случаях,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выполнять простейшие построения на местности, необходимые в реальной жизни;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оценивать размеры реальных объектов окружающего мира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Геометрические преобразования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Строить фигуру, симметричную данной фигуре относительно оси и точки.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распознавать движение объектов в окружающем мире;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симметричные фигуры в окружающем мире.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pacing w:val="-2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pacing w:val="-2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bdr w:val="none" w:sz="0" w:space="0" w:color="auto" w:frame="1"/>
          <w:lang w:eastAsia="ru-RU"/>
        </w:rPr>
        <w:t>Оперировать понятием движения и преобразования подобия, владеть приёмами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строить фигуру, подобную </w:t>
      </w:r>
      <w:proofErr w:type="gramStart"/>
      <w:r w:rsidRPr="00827B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данной</w:t>
      </w:r>
      <w:proofErr w:type="gramEnd"/>
      <w:r w:rsidRPr="00827B3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пользоваться свойствами подобия для обоснования свойств фигур;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повседневной жизни и при изучении других предметов: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применять подобие для построений и вычислений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История математики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роль математики в развитии России.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827B3C" w:rsidRPr="00827B3C" w:rsidRDefault="00827B3C" w:rsidP="00827B3C">
      <w:pPr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понимать роль математики в развитии России</w:t>
      </w:r>
    </w:p>
    <w:p w:rsidR="00827B3C" w:rsidRPr="00827B3C" w:rsidRDefault="00827B3C" w:rsidP="00827B3C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827B3C">
        <w:rPr>
          <w:rFonts w:ascii="Arial" w:eastAsia="Times New Roman" w:hAnsi="Arial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Методы математики</w:t>
      </w:r>
    </w:p>
    <w:p w:rsidR="00827B3C" w:rsidRPr="00827B3C" w:rsidRDefault="00827B3C" w:rsidP="00827B3C">
      <w:pPr>
        <w:spacing w:after="0" w:afterAutospacing="1" w:line="384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научится:</w:t>
      </w:r>
    </w:p>
    <w:p w:rsidR="00827B3C" w:rsidRPr="00827B3C" w:rsidRDefault="00827B3C" w:rsidP="00827B3C">
      <w:pPr>
        <w:spacing w:after="0" w:afterAutospacing="1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подходящий изученный метод для </w:t>
      </w:r>
      <w:proofErr w:type="gramStart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решении</w:t>
      </w:r>
      <w:proofErr w:type="gramEnd"/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изученных типов математических задач;</w:t>
      </w:r>
    </w:p>
    <w:p w:rsidR="00827B3C" w:rsidRPr="00827B3C" w:rsidRDefault="00827B3C" w:rsidP="00827B3C">
      <w:pPr>
        <w:spacing w:after="0" w:afterAutospacing="1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827B3C" w:rsidRPr="00827B3C" w:rsidRDefault="00827B3C" w:rsidP="00827B3C">
      <w:pPr>
        <w:spacing w:after="0" w:afterAutospacing="1" w:line="384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827B3C" w:rsidRPr="00827B3C" w:rsidRDefault="00827B3C" w:rsidP="00827B3C">
      <w:pPr>
        <w:spacing w:after="0" w:afterAutospacing="1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Используя изученные методы, проводить доказательство, выполнять опровержение;</w:t>
      </w:r>
    </w:p>
    <w:p w:rsidR="00827B3C" w:rsidRPr="00827B3C" w:rsidRDefault="00827B3C" w:rsidP="00827B3C">
      <w:pPr>
        <w:spacing w:after="0" w:afterAutospacing="1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выбирать изученные методы и их комбинации для решения математических задач;</w:t>
      </w:r>
    </w:p>
    <w:p w:rsidR="00827B3C" w:rsidRPr="00827B3C" w:rsidRDefault="00827B3C" w:rsidP="00827B3C">
      <w:pPr>
        <w:spacing w:after="0" w:afterAutospacing="1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827B3C" w:rsidRPr="00827B3C" w:rsidRDefault="00827B3C" w:rsidP="00827B3C">
      <w:pPr>
        <w:spacing w:after="0" w:afterAutospacing="1" w:line="233" w:lineRule="atLeast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B3C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827B3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827B3C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</w:t>
      </w:r>
      <w:r w:rsidRPr="00827B3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.</w:t>
      </w:r>
    </w:p>
    <w:p w:rsidR="00827B3C" w:rsidRPr="00827B3C" w:rsidRDefault="00827B3C" w:rsidP="008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AA51B4" w:rsidRDefault="00827B3C" w:rsidP="00827B3C">
      <w:r w:rsidRPr="00827B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AA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41"/>
    <w:rsid w:val="006F3441"/>
    <w:rsid w:val="00827B3C"/>
    <w:rsid w:val="00A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B3C"/>
  </w:style>
  <w:style w:type="paragraph" w:styleId="a3">
    <w:name w:val="Normal (Web)"/>
    <w:basedOn w:val="a"/>
    <w:uiPriority w:val="99"/>
    <w:unhideWhenUsed/>
    <w:rsid w:val="008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7B3C"/>
  </w:style>
  <w:style w:type="paragraph" w:styleId="a3">
    <w:name w:val="Normal (Web)"/>
    <w:basedOn w:val="a"/>
    <w:uiPriority w:val="99"/>
    <w:unhideWhenUsed/>
    <w:rsid w:val="008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2023-10-11T12:30:00Z</dcterms:created>
  <dcterms:modified xsi:type="dcterms:W3CDTF">2023-10-11T12:30:00Z</dcterms:modified>
</cp:coreProperties>
</file>